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8" w:rsidRPr="00A937B8" w:rsidRDefault="00A937B8" w:rsidP="00A937B8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937B8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第一章 党群类档案归档范围及保管期限表</w:t>
      </w:r>
    </w:p>
    <w:p w:rsidR="00A937B8" w:rsidRPr="00A937B8" w:rsidRDefault="00A937B8" w:rsidP="00A937B8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937B8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 党群工作</w:t>
      </w:r>
      <w:r w:rsidRPr="00A937B8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937B8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DQ11 党务综合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0"/>
        <w:gridCol w:w="546"/>
      </w:tblGrid>
      <w:tr w:rsidR="00A937B8" w:rsidRPr="00A937B8" w:rsidTr="00A937B8">
        <w:trPr>
          <w:tblCellSpacing w:w="75" w:type="dxa"/>
        </w:trPr>
        <w:tc>
          <w:tcPr>
            <w:tcW w:w="9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上级党组织有关党的建设的文件材料(如果文件是针对本校的列为永久)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本校党代会文件材料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(1) 党代会通知、工作报告、议程、决议、总结、记录、发言稿、领导讲话稿、照片、录音、大会主席团、秘书长和代表、列席代表名单、候选人登记表、情况介绍、大会选举办法、选举结果和上级批复等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(2) 提案及办理情况、会议简报、会议情况、小组会议记录等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(3) 参考文件、工作人员名单、工作证、代表证、</w:t>
            </w:r>
            <w:proofErr w:type="gramStart"/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列席证</w:t>
            </w:r>
            <w:proofErr w:type="gramEnd"/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及选票式样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校党委会、常委、党委扩大会、书记校长碰头会的会议记录、纪要、决议等文件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党委工作计划、报告 (包括调查报告) 、总结(包括经验总结)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党委发布的决定、办法、指示、批转、通报和通知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以党委名义召开的</w:t>
            </w:r>
            <w:proofErr w:type="gramStart"/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工作会议材科</w:t>
            </w:r>
            <w:proofErr w:type="gramEnd"/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校党委和上级组织调研、检查、巡视学校工作形成的文件材料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党委负责同志在校内的重要讲话稿和参加上级有关会议的发言稿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党委工作简报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党委大事记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党群系统启用印章的文件和印模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党群系统重要统计材料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</w:t>
            </w: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久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13. 党委各部 (室) 、各总支工作计划、总结、报告、请示及校党委的批复、总支会议记录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党委保密、秘书工作的有关文件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重要的群众来信来访及处理材料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75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党委与有关部门、协商工作的来往文件</w:t>
            </w:r>
          </w:p>
        </w:tc>
        <w:tc>
          <w:tcPr>
            <w:tcW w:w="450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937B8" w:rsidRPr="00A937B8" w:rsidRDefault="00A937B8" w:rsidP="00A937B8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937B8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DQl2 纪检、监察、审计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937B8" w:rsidRPr="00A937B8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上级纪委关于纪检工作的文件</w:t>
            </w:r>
          </w:p>
        </w:tc>
        <w:tc>
          <w:tcPr>
            <w:tcW w:w="404" w:type="dxa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纪委工作规章制度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纪委工作计划、报告、总结、调查材料及重要统计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4. </w:t>
            </w:r>
            <w:proofErr w:type="gramStart"/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校纪委</w:t>
            </w:r>
            <w:proofErr w:type="gramEnd"/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会议记录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党员处分、复查材料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群众来信来访及处理意见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上级有关监察、审计工作的文件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本校监察、审计工作方面的规章制度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监察、审计工作计划、总结、报告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监察、审计工作统计年报及重要报表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有关学校产权的诉讼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937B8" w:rsidRPr="00A937B8" w:rsidTr="00A937B8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有关法律案例的诉讼</w:t>
            </w:r>
          </w:p>
        </w:tc>
        <w:tc>
          <w:tcPr>
            <w:tcW w:w="0" w:type="auto"/>
            <w:vAlign w:val="center"/>
            <w:hideMark/>
          </w:tcPr>
          <w:p w:rsidR="00A937B8" w:rsidRPr="00A937B8" w:rsidRDefault="00A937B8" w:rsidP="00A937B8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937B8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DQ13 组织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上级关于组织工作的指示、决定、通知、简报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本校组织工作计划、总结、决定、报告、调查材料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本校组织机构设置、变动的报告及决定、批复、通知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4. 落实政策的有关材料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干部任免、调动和离休报告、决定、批复、通知 等(包括上级批准的，要附任免呈报表)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副处级以上干部名单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总支、支部改选报告、审批材料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各总支、支部委员名册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党员名册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关于吸收新党员、预备党员转正或取消资格、党 员退党的文件材料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发展新党员、预备党员转正的名册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DQl4 宣传教育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上级关于宣传工作的文件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本校宣传工作计划、决定、报告、通知和总结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教职工政治思想工作动态及调查材料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理论学习的决定、通知、计划、总结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反映本校重大活动的剪报及图表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DQ15 统战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上级关于统战工作的文件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本校统战工作计划、决定、报告、通告、总结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3. 统战工作情况调查、典型材料、统计报表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4. 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本校各级</w:t>
            </w:r>
            <w:proofErr w:type="gramEnd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人大代表、政协委员名单 (册) 及审批材料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台、港、澳和侨务工作材料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各民主党派成员和负责人名册及有关材料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统战工作重要会议记录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DQl6 工会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1. 上级有关工会工作的文件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工会工作计划、报告、决定、重要通知、总结、统计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教职工代表大会文件材料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会员代表大会的有关文件 (通知、名单、报告、决议、选举结果、领导讲话、大会发言等文件)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表彰工会先进集体个人的材料、名单 (包括三育人材料)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处分会员的有关材料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7. 工会委员会议记录、纪要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基层工会干部名单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会员名册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会员会费、福利费管理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11. 工会活动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妇女工作材料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校居民委员会工作材料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DQl7 团委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722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1. 上级关于团的工作文件 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本校团代会文件 (通知、名单、工作报告、决议、选举结果、领导讲话、大会发言以及大会通过的文件)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3. 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本校学</w:t>
            </w:r>
            <w:proofErr w:type="gramEnd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代会文件 (通知、名单、工作报告、决议、选举结果、领导讲话、大会发言和文件)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团委工作计划、报告、总结及规章制度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团委工作典型调查材料、优秀团员的材料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表彰和奖励先进团支部、优秀团员的材料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7. 处分团员的材料及复查材料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批准入团、离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团材料</w:t>
            </w:r>
            <w:proofErr w:type="gramEnd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及名单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团干部名单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团员名册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11. 团委会议记录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学生会文件、材料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本校学生组织参与的各种学会、社团的有关材料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各团总支的有关材料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研究生会的有关材料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团委牵头进行的重大活动的有关材料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17. 社团活动、勤工俭学、社会实践的有关材料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团内情况统计年报表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第二章 行政类档案归档范围和保管期限表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 行政管理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行政综合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上级有关学校行政管理的综合性文件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全校性的规章制度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3. 学校年度、学期工作计划、报告、总结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校长办公会、书记校长碰头会议记录、纪要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校务委员会委员名单、会议记录、纪要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各学院的工作计划、报告、总结和会议记录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校领导的重要讲话和参加校外会议发言稿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本校教育事业规划、计划及上级批复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学校评估材料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本校向上级的请示及其批复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本校各单位的请示及学校的批复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有关全校性工作的调查材料和经验总结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学年报表及综合统计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启用印章的文件及印模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本历史沿革、情况介绍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本校大事记、简报、信息、动态等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17. 校史工作材料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校友工作材料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19. 校庆工作材料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20. 群众来信来访文件材料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21. 普选工作材料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XZ12 人事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上级机关有关人事工作的文件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本校人事工作的规章制度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人事工作计划、报告总结、调查材料、会议记录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关于机构编制规划、计划报告、上级批复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5. 关于校内机构设置、变化的文件材料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表彰和奖励先进集体、先进教职工的材料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处分教职工的材料和复查、撤销处分的材料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师资培养、管理工作计划、规定、总结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教师进修计划、安排、总结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教师工作量的规定和执行情况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11. 教师业务考核材料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人事统计报表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教职工名册 (分单位的总册、分类名册)登记表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教职工评定、聘任专业技术职称材料及上级批复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教职工工资调整材料、名册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教职工转正定级材料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17. 教职工校内调动材料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教职工的录用、调入的有关材料 (包括转移行政、工资关系介绍信)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19. 教职工调出的有关材料 (包括转移行政、工资关系介绍信存根)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20. 教职工援外和支援边远地区材料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21. 教职工离休、退休、退职、离职等及有关荣誉证书 授予工作的材料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22. 教职工福利工作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23. 教职工商调函件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24. 群众来信来访材料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XZ13 武装、保卫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上级有关公安保卫工作的文件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本校公安保卫保密工作方面的规章制度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本校公安保卫工作计划、总结、报告、调查材料、统计报表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4. 本校师生员工案件的侦察、调查、处分结论材料及上级的批复、判决书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本校师生员工案件的平反、复查处理结论及上级的批复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要害部门的公安保卫、消防工作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上级有关武装、人防、民兵、军训工作的文件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本校武装部职责范围内的规章制度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武装部工作计划、总结、调查报告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武装部工作统计年报及重要报表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复员、转业、退伍军人、军烈属名册和登记表(卡)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军训活动安排等有关材料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XZ14 后勤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上级有关后勤工作的文件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本校后勤管理处及各科规章制度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本校后勤工作计划、总结报告、调查材料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房屋管理、调配使用、转户等的规定、总结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防震、防汛、环保、节能工作的文件材料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爱国卫生、公费医疗、保健工作计划、总结、规定、通知等文件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师生员工健康状况调查材料及统计表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本校计划生育工作文件及领取独生子女证名册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伙食、车辆、校园绿化等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XZl5 档案、图书情报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上级有关档案、图书情报工作的文件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档案、图书情报规章制度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档案、图书情报工作计划、报告、总结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4. 档案、图书情报工作概况、发展规划、统计及统计年报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档案、图书与校外交流的有关材料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档案馆指南、全宗索引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XZ16 农场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上级关于农场工作的有关文件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农场工作计划、总结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农场下发的有关规章制度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第三章 教学类档案归档范围和保管期限表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研究生教育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XWl1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上级下达的有关研究生教育的指导性、指令性文件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本校有关研究生教育条例办法等规章制度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博士、硕士生指导教师遴选申报材料及批复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申报博士学科点专项科研基金有关材料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博士、硕士学位授权点申报评审材料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学位委员会授予各层次学位名单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研究生 (博士、硕士)招生计划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招生宣传、招生简章、目录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毕业生就业、计划及毕业生教育等文件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研究生招生、分配工作总结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研究生部年度工作计划、总结及年鉴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博士后流动站工作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学生奖惩材料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vanish/>
          <w:color w:val="112233"/>
          <w:kern w:val="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1"/>
        <w:gridCol w:w="255"/>
      </w:tblGrid>
      <w:tr w:rsidR="00A43BD0" w:rsidRPr="00A43BD0" w:rsidTr="00A43BD0">
        <w:trPr>
          <w:tblCellSpacing w:w="15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b/>
                <w:bCs/>
                <w:color w:val="112233"/>
                <w:kern w:val="0"/>
                <w:sz w:val="18"/>
                <w:szCs w:val="18"/>
              </w:rPr>
              <w:lastRenderedPageBreak/>
              <w:t>XW13 研究生(博士、硕士)入学考试试题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b/>
                <w:bCs/>
                <w:color w:val="112233"/>
                <w:kern w:val="0"/>
                <w:sz w:val="18"/>
                <w:szCs w:val="18"/>
              </w:rPr>
              <w:t>XW14 研究生在校生名册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b/>
                <w:bCs/>
                <w:color w:val="112233"/>
                <w:kern w:val="0"/>
                <w:sz w:val="18"/>
                <w:szCs w:val="18"/>
              </w:rPr>
              <w:t>XW16 研究生(博士、硕士)学位档案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本、专科生教育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JX11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上级下达有关教学工作文件材料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教育改革、培养目标、专业设置、学制等方面指导、规定及办法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本校制定各种教学计划、规章制度、规定、办法、条例、调研报告、总结等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教学质量检查评估、总结和各级优秀教学质量奖材料、教学成果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奖材料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教学工作统计报表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学生奖惩材料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上级有关学位工作文件材料和本校学位评定办法、条例及计划、总结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学生运动会材料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教务处年度工作计划、总结及年鉴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JX14 学籍管理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学生名册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学生成绩卡片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学生学籍变更材料(升学、留级、休学、复学、转学、退学、专升本材料)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辅修课程成绩卡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补办学历证明存根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JX15 课堂教学与教学实践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教学计划(教学大纲)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2. 教学进程表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课表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教学任务分配表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本、专科课程试题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课程教学进程表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JX16 学位工作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741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本科毕业生学士学位登记表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本科毕业生学士学位审批表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JX18 本、专科教材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自编、主编教材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自编、主编教学指导书、实习指导书和习题集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其他有保存价值的自编参考资料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第三章 教学类档案归档范围和保管期限表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职业教育与成人教育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CJ11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上级下达的有关职业教育与成人教育工作文件材料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职业教育与成人教育改革、培养目标、专业设置、学制等方面指导、规划及办法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本校职业教育与成人教育制定各种教育计划、规章制度、办法、条例、调研报告等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职业教育与成人教育检查、评估和优秀教学质量奖、教学成果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奖材料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职业教育与成人教育工作统计报表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学生奖惩材料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非学历教育培训班、进修班材料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8. 校外函授站工作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成教学院年度工作计划、总结及年鉴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CJ13 职业教育与成人教育招生工作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职业教育与成人教育招生简章、专业目录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各类职业教育与成人教育新生录取名册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CJ14 职业教育与成人教育学籍管理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职业教育与成人教育学生学籍变更材料(升级、留级、休学、复学、转学、退学)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学生名册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学生成绩卡片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补办学历证明存根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CJ16 职业教育与成人教育学位工作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741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学位档案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CJ18 职业教育与成人教育教材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职业教育与成人教育学院自编、主编教材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自编、主编教学指导书的习题集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学生处工作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XS11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上级下达有关招生、就业工作文件材料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招生计划、生源计划、规定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委托培养计划、合同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招生工作总结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毕业生就业工作总结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6. 毕业生供需统计、计划、合同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毕业生质量跟踪调查信息及反馈材料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学生奖惩材料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学生处工作年度工作计划、总结及年鉴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XS13 招生工作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新生录取名单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招生宣传、简章、专业介绍、专业目录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XS17 分配工作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741"/>
      </w:tblGrid>
      <w:tr w:rsidR="00A43BD0" w:rsidRPr="00A43BD0" w:rsidTr="00A43BD0">
        <w:trPr>
          <w:tblCellSpacing w:w="112" w:type="dxa"/>
        </w:trPr>
        <w:tc>
          <w:tcPr>
            <w:tcW w:w="7707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毕业生分配方案及调配派遣名册</w:t>
            </w:r>
          </w:p>
        </w:tc>
        <w:tc>
          <w:tcPr>
            <w:tcW w:w="405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第四章 科学研究类档案归档范围和保管期限表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KY11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上级有关科研工作方面的文件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上级有关科研工作会议的文件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科研工作规章制度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科研工作规划、年度计划和总结、统计报表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申报科学基金及有关批复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学会工作 (学术活动) 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KYl2 科研项目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开题报告与课题调研论证材料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任务书、合同、协议书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课题研究计划、设计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计划执行情况、计划调整或撤销报告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5. 课题投资和预决算材料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实验、测试、观测、调查、考察的各种原始记录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数据处理材料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设计的文字说明和图纸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研究工作阶段小结、年度报告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配套的照片、底片、录音带、录相带、幻灯片、影片拷贝等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样品、标本等实物的目录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研究报告、研制报告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论文专著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鉴定会材料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15. 鉴定证书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推广应用意见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17. 课题工作总结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科研成果登记表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19. 科研成果报告表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20. 科研成果奖励申报与审批材料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21. 科研成果获奖材料原件或影印件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22. 专利申请书或证书原件或影印件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23. 转让合同、协议书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24. 成果被引用或投产后反馈意见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25. 推广应用方案及实施情况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26. 成果宣传报导材料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27. 对外学术交流材料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第五章 产品生产与科技开发类档案归档范围和保管期限表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lastRenderedPageBreak/>
        <w:t>CPll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上级关于产品生产与科技开发管理的文件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本单位为产品生产与科技开发制定的各种规定、条例、办法、制度及手册、图表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产品生产与科技开发的请示、报告、批复、批示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产品生产与科技开发、管理与专业协作单位有关技术性方面来往的文件材料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产品生产与科技开发年度计划、总结、统计报表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CP12 产品项目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产品用户清册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产品销售合同、协议书、重要洽谈会议记录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3. 用户反馈的产品技术文件材料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产品用户交验协议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任务书、调查材料、方案论证材料、技术协议与委托书、发展建议书、上级指标批文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总体方案设计材料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全套设计定型图纸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技术设计说明书、计算手稿、实验数据和实验记录及分析报告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阶段性技术总结、产品设计工作总结，设计定型报告及批复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产品说明书、技术条件、标准、产品证明书等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试验大纲、试验记录及试验工作总结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鉴定证书、产品证明书、合格证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试验规程和记录等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获奖、专利材料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论文、专著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生产任务书、生产方案计划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17. 全套工艺定型图纸、技术条件说明书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工艺说明书、流程、实验记录、分析和鉴定材料等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19. 生产定型报告及批复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20. 重大质量事故分析、重要联席会议纪要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21. 各种更改单及技术通知单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22. 生产工作总结报告、技术工作总结报告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第六章 基本建设类档案归档范围和保管期限表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JJll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上级有关基建工作的文件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基建工作规章制度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基建工作计划、总结、简报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基建工作总体规划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基建工作年度 (季度) 总结、统计报表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基建工程财务预、决算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全校性总体规划、设计总平面图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水、电、气管道分布图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地质勘探、地形测量材料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JJl2 基建项目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724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项目建议书及上级批复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可行性研究报告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项目评估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4. 环境预测、调查报告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设计任务书及计划任务书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工程地质、水文地质、勘察设计、勘察报告、地质图、勘察记录、化验试验报告、重要土、岩样及说明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地形、地貌控制点建筑物、构筑物及重要设备及安装测量定位、观测记录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水文、气象、地震等其它设计基础材料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初步设计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10. 技术设计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施工图设计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技术秘密材料、专利文件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13. 设计计算书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14. 关键技术实验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15. 总体规划设计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16. 设计评价、鉴定及审批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17. 征地批准文件及红线图、拆迁、补偿协议书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18. 承包合同、协议书、招标、投标、租赁文件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19. 施工执照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</w:t>
            </w: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20. 水、电、气、暖供应协议书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21. 产权证书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第七章 仪器设备类档案归档范围和保管期限表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SBll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9"/>
        <w:gridCol w:w="1225"/>
      </w:tblGrid>
      <w:tr w:rsidR="00A43BD0" w:rsidRPr="00A43BD0" w:rsidTr="00A43BD0">
        <w:trPr>
          <w:tblCellSpacing w:w="112" w:type="dxa"/>
        </w:trPr>
        <w:tc>
          <w:tcPr>
            <w:tcW w:w="88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上级有关仪器、设备的政策、业务管理工作文件</w:t>
            </w:r>
          </w:p>
        </w:tc>
        <w:tc>
          <w:tcPr>
            <w:tcW w:w="10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本校仪器、设备管理的规章制度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设备工作计划、报告、总结、调查材料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仪器、设备购置计划、报告及经费分配方案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仪器、设备移交清册及设备仪器报废、调拨报告和批复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本校有关仪器、设备业务工作的年度统计材料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SB12 外购仪器设备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9"/>
        <w:gridCol w:w="1225"/>
      </w:tblGrid>
      <w:tr w:rsidR="00A43BD0" w:rsidRPr="00A43BD0" w:rsidTr="00A43BD0">
        <w:trPr>
          <w:tblCellSpacing w:w="112" w:type="dxa"/>
        </w:trPr>
        <w:tc>
          <w:tcPr>
            <w:tcW w:w="88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申购报告、计划、论证报告 (论证会文件、记录等)委托协议</w:t>
            </w:r>
          </w:p>
        </w:tc>
        <w:tc>
          <w:tcPr>
            <w:tcW w:w="10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上级或主管领导批复和准购批示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定购合同 (复印件) 和会谈纪要、记录等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4. 进口设备过程中有关的技术商务文件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开箱记录及装箱单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安装、调试记录和双方签字移交文件、保修单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验收报告及文件材料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索赔来住函件及结果文件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9. 设备说明书及全套随机文件材料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10. 使用、检修、故障事故记录 (设备履历书)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11. 重大事故的调查分析及处理意见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12. 技术改造和开发过程中形成的文件材料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SBl3 自制仪器设备项目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2"/>
        <w:gridCol w:w="1262"/>
      </w:tblGrid>
      <w:tr w:rsidR="00A43BD0" w:rsidRPr="00A43BD0" w:rsidTr="00A43BD0">
        <w:trPr>
          <w:tblCellSpacing w:w="112" w:type="dxa"/>
        </w:trPr>
        <w:tc>
          <w:tcPr>
            <w:tcW w:w="7223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论证报告，委托协议</w:t>
            </w:r>
          </w:p>
        </w:tc>
        <w:tc>
          <w:tcPr>
            <w:tcW w:w="889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设计技术材料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安装、调试及检测记录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验收报告及有关材料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获奖材料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仪器设备使用说明书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使用、检修、故障事故记录 (仪器设备履历本)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技术改造过程中形成的文件材料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与设备共存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第八章 出版类档案归档范围和保管期限表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CBll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上级有关编辑出版工作的文件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本校编辑出版工作规划、计划、报告、总结、简报和重要会议记录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本校编辑出版工作规章制度、统计报表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编辑出版部门管理形成的文件材料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CB12 出版物项目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1. 编辑出版合同、协议书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出版请示和批复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各级审稿单或历次审稿意见与作者的来住信件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封面设计图样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出版通知单、书刊、出版样品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出版发行记录，发稿后的变动情况，稿酬、版税通知单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获奖或受查处情况的文件材料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有参考价值的读者来信、重要评论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E63E59" w:rsidRDefault="00A43BD0">
      <w:pPr>
        <w:rPr>
          <w:rFonts w:ascii="宋体" w:eastAsia="宋体" w:hAnsi="宋体" w:cs="宋体" w:hint="eastAsia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注：以上主要对书稿、出版物而言。报纸、刊物酌减。</w:t>
      </w:r>
    </w:p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第九章 财会类档案归档范围和保管期限表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proofErr w:type="spell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CKll</w:t>
      </w:r>
      <w:proofErr w:type="spell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 xml:space="preserve">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级有关财务会计工作的文件材料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本校财务管理规定、计划、总结、请示、批复等文件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学校基金管理工作文件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有关财务管理方面的其他文件材料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会计移交清册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财会档案移交保管清册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财会档案销毁清册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CKl2 会计报表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决算报表 (含基建综合决算)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预算会计报表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年度以上规划表、分配计划、测算表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年度以上各种统计报表 (含工资报表)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5. 季度以下各种计划、统计报表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CKl3 会计账簿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涉及外事会计账簿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总账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预算内账簿 (含明细账、分户或登记账)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预算外账簿 (含明细账、分户或登记账)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学校专项基金账簿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日记账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固定资产明细账 (卡片)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(固定资产报废清理后保管五年)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CKl4 会计凭证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涉及外事的会计凭证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预算内各种原始凭证、记账凭证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预算外各种原始凭证、记账账单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学校基金各种原始凭证、记账凭证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银行存款余额调节表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会计拨款凭证及其他会计凭证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银行对外账单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8. 涉及债权、债务及</w:t>
            </w:r>
            <w:proofErr w:type="gramStart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末清理</w:t>
            </w:r>
            <w:proofErr w:type="gramEnd"/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完毕的凭证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CKl5 工资清册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工资发放名册、卡片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工资转移、证明、通知存根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3. 各种奖金、奖学金、贷学金、助学金的名册、卡片等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第十章 外事工作归档范围和保管期限表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WS11 综合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上级关于外事工作的文件材料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学校外事工作规章制度、计划、总结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外事工作统计报表等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外事工作会议材料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WS12 出国(境)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上级对出国 (境) 人员的有关文件材料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国际学术会议论文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投寄国外的学术论文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出国 (境) 人员考察、访问材料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 xml:space="preserve">5. 出国 (境) 讲学、研究人员有关材料 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出国 (境) 进修、留学的请示、批复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出国 (境) 探亲的有关材料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WSl3 来校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上级邀请、聘请外籍人士的计划、批复和来往函件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外国党政官员、各界人士来校参观访问的文件材料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外籍教师、专家、学者及友好人士来校讲学的讲稿、教材等材料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短期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来校进修、短期培训研究的外籍人士有关材料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WSl4 国际合作与会议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9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中外合作校际交流协议、项目、重要材料、备忘录</w:t>
            </w:r>
          </w:p>
        </w:tc>
        <w:tc>
          <w:tcPr>
            <w:tcW w:w="450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lastRenderedPageBreak/>
              <w:t>2. 本校完成的国际合作项目、成果等材料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中外合作项目完成、成果等材料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授予外籍人员荣誉称号的材料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国际会议的有关材料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WSl5 外国留学生工作</w:t>
      </w:r>
    </w:p>
    <w:tbl>
      <w:tblPr>
        <w:tblW w:w="0" w:type="auto"/>
        <w:tblCellSpacing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4"/>
        <w:gridCol w:w="740"/>
      </w:tblGrid>
      <w:tr w:rsidR="00A43BD0" w:rsidRPr="00A43BD0" w:rsidTr="00A43BD0">
        <w:trPr>
          <w:tblCellSpacing w:w="112" w:type="dxa"/>
        </w:trPr>
        <w:tc>
          <w:tcPr>
            <w:tcW w:w="7708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1. 录取审批材料</w:t>
            </w:r>
          </w:p>
        </w:tc>
        <w:tc>
          <w:tcPr>
            <w:tcW w:w="404" w:type="dxa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2. 学籍登记表、学籍卡片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3. 教学计划、大纲、安排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4. 学习情况、成绩及评语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5. 学位论文及学位证书复印件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6. 学生名册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永久</w:t>
            </w:r>
          </w:p>
        </w:tc>
      </w:tr>
      <w:tr w:rsidR="00A43BD0" w:rsidRPr="00A43BD0" w:rsidTr="00A43BD0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7. 学生去向及有关材料</w:t>
            </w:r>
          </w:p>
        </w:tc>
        <w:tc>
          <w:tcPr>
            <w:tcW w:w="0" w:type="auto"/>
            <w:vAlign w:val="center"/>
            <w:hideMark/>
          </w:tcPr>
          <w:p w:rsidR="00A43BD0" w:rsidRPr="00A43BD0" w:rsidRDefault="00A43BD0" w:rsidP="00A43BD0">
            <w:pPr>
              <w:widowControl/>
              <w:jc w:val="left"/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</w:pPr>
            <w:r w:rsidRPr="00A43BD0">
              <w:rPr>
                <w:rFonts w:ascii="宋体" w:eastAsia="宋体" w:hAnsi="宋体" w:cs="宋体"/>
                <w:color w:val="112233"/>
                <w:kern w:val="0"/>
                <w:sz w:val="18"/>
                <w:szCs w:val="18"/>
              </w:rPr>
              <w:t>长期</w:t>
            </w:r>
          </w:p>
        </w:tc>
      </w:tr>
    </w:tbl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第十一章 声像载体材料归档范围和保管期限表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声像档案的保管期限均为永久，其分类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编号按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《高等学校档案实体分类法与高等学校档案工作规范》分类标引，给出检索分类号，即：声像载体档案档号=年度号+声像载体档案代号+载体代号(代码)+分类代号(三级类目)+案卷序号。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模式为：XXXX-SX XX—XX—XX 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其中：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(1) 年度号：声像档案形成的自然年度。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(2) 声像档案代号：用汉语拼音大写字母SX表示。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(3) 载体代号：按《高等学校档案工作规范》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确定为：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12——照片 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13——录音带A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14——录像带V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15——幻灯片L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16——磁盘RP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 17——影视胶片F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18——缩微胶片M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19——光盘RG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其中数字为载体代号，英文字母载体代码</w:t>
      </w:r>
    </w:p>
    <w:p w:rsidR="00A43BD0" w:rsidRDefault="00A43BD0" w:rsidP="00A43BD0">
      <w:pPr>
        <w:rPr>
          <w:rFonts w:ascii="宋体" w:eastAsia="宋体" w:hAnsi="宋体" w:cs="宋体" w:hint="eastAsia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(4)分类代号：用二位阿拉伯数字表示三级类目。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12——重要活动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包括：(1) 校领导在任期间工作、出访、接待、重要会议等；(2) 我校历届党、政、工、团、学重大会议开幕、闭幕、会议发言、讨论等；(3) 校庆、重大纪念日等庆祝活动以及开学、毕业典礼等；(4) 民主党派及侨联组织的重大活动等。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13——教学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包括：(1) 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研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、本科论文答辩、毕业合影、学位授予、社会实践活动；(2) 教学竞赛、教学成果评奖、教案评比等；(3) 电化教学类(由电教中心负责收集、立卷、归档、管理利用)。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14——科研及示范推广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包括：(1) 反映科研进程、特征、试验情况及课题验收获奖等；(2) 我校举办的各类大型学术会议开幕、闭幕、大会发言、报告、讨论等；(3) 科技成果示范推广情况。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15——参观视察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包括：(1) 上级领导来校视察、调研、参观、座谈等；(2) 兄弟院校来校活动；(3) 国内有影响的专家教授及社会著名人来校参观、访问等活动。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16——校园建设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包括：由总务、宣传部等单位形成的(1) 反映学校面貌历史及变迁；(2) 新建工程开工、建设、竣工；(3) 学校教学试验基地建设；(4) 校园风光等。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17——外事往来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包括：(1) 外籍学者、专家及著名人士来校参观、访问、讲学等；(2) 签订校际协议赠送礼品等；(3) 我校人员出国活动。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18——专家教授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包括：专家教授教学、科研、推广及生活和社会活动(主要通过专家教授捐赠寄存及档案人员主动收集获得)。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19——军训及文体活动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包括：(1) 校运会开幕、闭幕、比赛场面、校运动队参加省级以上运动会代表合影和破记录、获奖等；(2) 校运动队训练、学生和教职工群众性文体活动等；(3) 兄弟院校代表队来访、表演、比赛等；(4) 新生军训活动。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20——其它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包括：(1) 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校以上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各类先进集体、先进个人奖励情况；(2)其他以上8类中未包括但有保存价值的声像载体材料。</w:t>
      </w:r>
    </w:p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人事档案材料收集归档范围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A43BD0" w:rsidRPr="00A43BD0" w:rsidRDefault="00A43BD0" w:rsidP="00A43BD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人事档案材料的收集归档，要本着实事求是的原则，着重收集反映职工政治思想、品德作风、业务能力、学识水平、工作业绩等材料， 有效地为人事工作服务，为社会主义现代化建设服务。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第一条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在人事工作中形成的履历表、简历表、各类人员登记表等材料。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自传和属于自传性质的材料。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第三条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考察、考核干部工作中形成的有关材料：民主评议干部的综合材料、组织审定的考察材料、定期考核材料、年度考核登记表、鉴定材料、 后备干部登记表（提拔使用后归档）等材料。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第四条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审计工作中形成的有关材料：主要涉及干部个人的审计报告或审计意见材料、离任审计考核材料。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第五条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国民教育、成人教育（大中专）、党校、军队院校学生（学员）登记表、考生登记表、学习成绩表、毕业生登记表、鉴定表、 授予学位的材料、学历证明书、培训结业成绩登记表、学习鉴定、学员思想小结（结业）、博士后研究人员工作期满登记表等材料。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第六条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评审（考试）专业技术职称（资格）和聘任专业技术职务工作中形成的有关材料：专业技术职务任职资格评审表、专业技术资格考试成绩合格登记表、 评审高级专业技术职务人员情况简表、业务自传、评审专业技术职务任职资格申报表、聘任专业技术职务审批表、套改和晋升专业技术职务审批表等材料。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第七条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创造发明、科研成果鉴定材料、各种著作、译著和在重要刊物上发表的获奖论文或有重大影响的论文等目录。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第八条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政审工作中形成的材料：调查报告、审查结论、上级批复、本人对结论的意见、检查交待或情况说明材料、作为结论依据的调查证明、 证据材料、甄别、复查结论（意见、决定）、调查报告、批复及有关的主要依据材料。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第九条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更改姓名、民族、出生日期、国籍、入党入团时间、参加革命工作时间等工作中形成的有关材料：个人申请、组织审查报告及所依据的证明材料、上级批复等材料。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党、团组织建设工作中形成的有关材料：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（一）中国共产党入党志愿书（已批准转正的）、入党申请书（1—2份系统、全面的）、预备党员转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正申请书、自传、综合性政审材料及有关的证明、 考察材料、党员登记表、民主评议党员组织意见、登记表；整党工作中不予登记的决定、组织意见；民主评议党员中认定为不合格党员被劝退或除名的 组织审批意见及主要事实的依据材料；取消预备党员资格的组织意见（记载组织意见的入党志愿书可收集归档）；退党材料。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（二）中国共产主义青年团入团志愿书、申请书、团员登记表、优秀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团员事迹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材料、退团材料。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（三）加入民主党派的有关材料。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第十一条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表彰奖励活动中形成的有关材料：劳动模范、先进工作者、有突出贡献优秀专家、国家科技奖（含国家发明奖、自然科学奖、科技进步奖）、 中国青年科技奖、优秀党务工作者、优秀党、团员等审批（呈报）表、先进事迹材料、先进事迹登记表、立功、受勋、嘉奖、通报表扬等以及在其他工作中形成的表彰材料。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第十二条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纪律检查、监察、法院和行政管理部门工作中形成的有关材料：处分决定、免予处分的意见、上级批复、核实（调查）报告、本人检查、交待、 对处分决定的意见、撤消处分的有关材料、通报批评材料、法院判决书、复查甄别报告、决定（结论）、上级批复、离婚材料等。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第十三条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干部任免、调动、军队干部专业安置等工作中形成的有关材料：干部任免审批表（包括所附的考察、表现情况材料）、干部调动鉴定、 组织审定的表现情况材料、考察材料、公务员过渡登记表、军队转业干部审批表、授予（晋升）军（警）衔审批表、转业鉴定、定级定工资材料、退（离）休审批表等材料。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第十四条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考试录用和聘用干部工作中形成的有关材料：报考登记表和录用审批表、考察材料、聘用审批表和合同书、政审结论和有关证明材料、 考核考察材料、续聘、解聘和辞退材料、辞职审批材料等。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第十五条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办理工资、待遇等工作中形成的材料：转正定级审批表、各种工资变动审批表、登记表、提职晋级和奖励工资审批表、 享受专家特殊津贴的呈报表、解决各种待遇问题的审批表、批复材料等。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第十六条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办理出国（出境）审批工作中形成的有关材料：因公出国（出境）审批表、备案表、在国外表现情况材料或鉴定材料、因私出国（出境）审批表等材料。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lastRenderedPageBreak/>
        <w:t>第十七条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党代会、人代会、政协会议和工、青、妇等群众团体代表会、以及民主党派代表会议工作中形成的有关材料：代表登记表、委员简历、政绩材料等。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第十八条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健康检查和处理工伤事故工作中形成的有关材料：有严重慢性病、身体残疾的体检表、工伤致残诊断书、确定致残等级的有关材料、 新录用干部体检表和毕业生分配工作体检表等材料。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第十九条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办理丧事形成的有关材料：悼词、生平、报纸报道消息、讣告、非正常死亡的调查报告及遗书。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第二十条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其他对考察了解使用干部有参考价值的材料。</w:t>
      </w:r>
    </w:p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人物档案收集的范围和办法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建立人物档案有利于反映我校的历史面貌，尊重知识，尊重人才，继承和发展科学文化成果，维护学校和个人的学术历史地位。为此，经学校同意对部分人员建立个人业绩档案(简称人物档案)。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proofErr w:type="gramStart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一</w:t>
      </w:r>
      <w:proofErr w:type="gramEnd"/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. 收集内容：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1. 生平、传记；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专业技术职称评审有关材料；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专著、译著、正式出版的教材、参考书、重要讲义；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4. 论文、重要报告、回忆录；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笔记、手稿；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6. 照片、底片；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7. 录音、录像、影片；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8. 书信、电报；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9. 报刊、杂志和专家、学者的报道和评价；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10. 奖状、奖章、证章、证书、聘书、任命书、委托书、委任状；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11. 已故人员的遗嘱、悼词、唁函、唁电等。 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二. 收集范围：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1. 副高专业技术职务：仅收集职称申报材料及有关申报表、评定表；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正高专业技术职务：除职称申报材料外，恳请其主动捐赠、寄存有关个人社会活动的实物及材料；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博导、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正副校职及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省级以上劳动模范，对国家和学校做出贡献的人员，校内外有特殊影响的人员：在以上收集范围的基础上，按照建立名人全宗的要求(按收集内容收集)建立人物档案。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三. 收集办法：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1. 移交：凡属归档范围的，应向档案馆移交；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捐赠：不属归档范围的，自愿赠给学校的，予以接收归档；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3. 寄存：对某些珍贵实物、原件，本人需要保留所有权的，采取寄存办法。 </w:t>
      </w:r>
    </w:p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第八部分</w:t>
      </w: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br/>
        <w:t>珍贵图书资料、档案、纪念物品管理暂行办法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第一条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为了保护和管理好我校珍贵历史文化遗产，使其在建设社会主义精神文明中发挥应有的作用，根据《中华人民共和国档案法》和其他有关规定，制订本暂行办法。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第二条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本办法所称珍贵图书资料、珍贵档案、珍贵纪念物品统称本校的珍贵历史文化遗产，具体指：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(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一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) 具有历史、艺术、科学价值的建国前形成的古旧图书资料。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(二) 本校与党和国家领导人、国内外著名的社会活动家、科学家、艺术家、实业家、国外的重要机构和著名大学、重要的国际会议等交往中，形成的书信、题词、字画、记录、论文集、照片、底片、录音带、录像带等珍贵档案材料，以及属于需重点收集的其他珍贵档案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(三) 珍贵纪念物品主要指：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1. 属于学校所有的具有永久保存价值的反映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本校荣誉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的国际或国内获得的奖状、奖牌、奖章、奖杯、锦旗、证书等实物；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在校庆或其他活动中接收的具有保存价值的赠品、礼品或书法、绘画；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反映本校历史面貌或反映我校烈士、英模、著名人士的业绩或活动的纪念实物。</w:t>
      </w:r>
    </w:p>
    <w:p w:rsidR="00A43BD0" w:rsidRPr="00A43BD0" w:rsidRDefault="00A43BD0" w:rsidP="00A43BD0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lastRenderedPageBreak/>
        <w:t>第三条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有关本校的珍贵古旧图书资料、校史资料，由校档案馆集中保管，有关单位和部门主动配合，做好移交归档工作。</w:t>
      </w:r>
      <w:bookmarkStart w:id="0" w:name="_GoBack"/>
      <w:bookmarkEnd w:id="0"/>
    </w:p>
    <w:p w:rsidR="00A43BD0" w:rsidRPr="00A43BD0" w:rsidRDefault="00A43BD0" w:rsidP="00A43BD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第九部分</w:t>
      </w:r>
      <w:r w:rsidRPr="00A43BD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br/>
        <w:t>文件材料立卷归档的方法和质量要求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A43BD0" w:rsidRPr="00A43BD0" w:rsidRDefault="00A43BD0" w:rsidP="00A43BD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1. 立卷原则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文书处理部门立卷应按问题、时间、重要程度和文件材料的自然形成规律，保持其有机联系，适当照顾保存价值，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分类组卷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，以能准确、全面反映学校真实面貌和部门主要职能活动，便于查找利用为原则。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2. 立卷分类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1）按年度分开。先将文件材料按其形成或针对的年度分开。一般文件归入文件形成年度；跨年度的请示与批复，归入批复年度；跨年度规划、计划，可归入文件内容针对的第一个年度；跨年度的总结、报告，归入文件内容针对的最后一个年度；统计报表、预决算归入针对年度；跨年度的会议文件，一般可归入会议开幕的年度；跨年度的非诉讼案件材料，应归入结案年度；法规性文件归入公布或批准年度；按学年处理的文件归入专门年度。总结与计划在一起的文件材料，本单位形成的必须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按针对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年度分开立卷，外来文件可归入计划年度立卷。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（2）按问题分开。将文件材料按其所反映的问题分开。短期保管的文件材料，不按作者、文号分类立卷，应按问题分类立卷。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（3）按保管期限分开。在有可能的情况下，将文件材料按保管期限分开。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3. 立卷组合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立卷组合一般应以问题为主，兼顾文件材料的时间、责任者、名称、通讯者等特征。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卷内文件材料按重要程度或时间顺序排列：批复、批示在前，请示报告在后；</w:t>
      </w:r>
      <w:proofErr w:type="gramStart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正件在前</w:t>
      </w:r>
      <w:proofErr w:type="gramEnd"/>
      <w:r w:rsidRPr="00A43BD0">
        <w:rPr>
          <w:rFonts w:ascii="宋体" w:eastAsia="宋体" w:hAnsi="宋体" w:cs="宋体"/>
          <w:color w:val="112233"/>
          <w:kern w:val="0"/>
          <w:sz w:val="18"/>
          <w:szCs w:val="18"/>
        </w:rPr>
        <w:t>，附件在后；正本在前，定稿在后；转发件在前，被转发件在后；非诉讼案件结论性材料在前，依据性材料在后；其它文件材料按时间顺序排列。</w:t>
      </w:r>
    </w:p>
    <w:p w:rsidR="00A43BD0" w:rsidRPr="00A43BD0" w:rsidRDefault="00A43BD0" w:rsidP="00A43BD0"/>
    <w:sectPr w:rsidR="00A43BD0" w:rsidRPr="00A4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93" w:rsidRDefault="00AE6393" w:rsidP="00A937B8">
      <w:r>
        <w:separator/>
      </w:r>
    </w:p>
  </w:endnote>
  <w:endnote w:type="continuationSeparator" w:id="0">
    <w:p w:rsidR="00AE6393" w:rsidRDefault="00AE6393" w:rsidP="00A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93" w:rsidRDefault="00AE6393" w:rsidP="00A937B8">
      <w:r>
        <w:separator/>
      </w:r>
    </w:p>
  </w:footnote>
  <w:footnote w:type="continuationSeparator" w:id="0">
    <w:p w:rsidR="00AE6393" w:rsidRDefault="00AE6393" w:rsidP="00A9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B8" w:rsidRDefault="00A93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CF"/>
    <w:rsid w:val="003900CF"/>
    <w:rsid w:val="005C02B6"/>
    <w:rsid w:val="00A43BD0"/>
    <w:rsid w:val="00A937B8"/>
    <w:rsid w:val="00AE6393"/>
    <w:rsid w:val="00E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7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3BD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43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7B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3BD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43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0245992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963728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5052900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76528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5804766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2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056852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7542055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1435759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734348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875382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9185945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202135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135247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683556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475341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7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5866182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956911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8998962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55013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100419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3</cp:revision>
  <dcterms:created xsi:type="dcterms:W3CDTF">2015-05-04T10:58:00Z</dcterms:created>
  <dcterms:modified xsi:type="dcterms:W3CDTF">2015-05-04T11:05:00Z</dcterms:modified>
</cp:coreProperties>
</file>