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52"/>
        </w:rPr>
        <w:t xml:space="preserve"> 卷内备考表</w:t>
      </w:r>
    </w:p>
    <w:tbl>
      <w:tblPr>
        <w:tblStyle w:val="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9" w:hRule="atLeast"/>
        </w:trPr>
        <w:tc>
          <w:tcPr>
            <w:tcW w:w="95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案卷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情况说明：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立  卷  人：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   月     日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审  核  人： 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   月     日</w:t>
            </w:r>
          </w:p>
        </w:tc>
      </w:tr>
    </w:tbl>
    <w:p>
      <w:r>
        <w:br w:type="page"/>
      </w:r>
    </w:p>
    <w:p>
      <w:pPr>
        <w:spacing w:line="360" w:lineRule="auto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52"/>
        </w:rPr>
        <w:t xml:space="preserve"> 备考表</w:t>
      </w:r>
    </w:p>
    <w:tbl>
      <w:tblPr>
        <w:tblStyle w:val="2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9" w:hRule="atLeast"/>
        </w:trPr>
        <w:tc>
          <w:tcPr>
            <w:tcW w:w="95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60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盒内文件</w:t>
            </w:r>
            <w:r>
              <w:rPr>
                <w:rFonts w:hint="eastAsia"/>
                <w:sz w:val="30"/>
                <w:szCs w:val="30"/>
              </w:rPr>
              <w:t>情况说明：</w:t>
            </w: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整  理  人</w:t>
            </w:r>
            <w:r>
              <w:rPr>
                <w:rFonts w:hint="eastAsia"/>
                <w:sz w:val="28"/>
              </w:rPr>
              <w:t>：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   月     日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检  查</w:t>
            </w:r>
            <w:r>
              <w:rPr>
                <w:rFonts w:hint="eastAsia"/>
                <w:sz w:val="28"/>
              </w:rPr>
              <w:t xml:space="preserve">  人： </w:t>
            </w:r>
          </w:p>
          <w:p>
            <w:pPr>
              <w:spacing w:line="360" w:lineRule="auto"/>
              <w:ind w:firstLine="3810" w:firstLineChars="136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7BC0"/>
    <w:rsid w:val="1F7815BA"/>
    <w:rsid w:val="6CD0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2019-03-13T09:42:00Z</dcterms:created>
  <dc:creator>peak lee</dc:creator>
  <cp:lastModifiedBy>peak lee</cp:lastModifiedBy>
  <dcterms:modified xsi:type="dcterms:W3CDTF">2019-03-13T09:53:20Z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